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C971C">
      <w:pPr>
        <w:spacing w:line="460" w:lineRule="exact"/>
        <w:rPr>
          <w:rFonts w:ascii="仿宋" w:hAnsi="仿宋" w:eastAsia="仿宋" w:cs="仿宋"/>
          <w:b/>
          <w:spacing w:val="7"/>
          <w:sz w:val="27"/>
          <w:szCs w:val="27"/>
        </w:rPr>
      </w:pPr>
      <w:r>
        <w:rPr>
          <w:rFonts w:ascii="仿宋" w:hAnsi="仿宋" w:eastAsia="仿宋" w:cs="仿宋"/>
          <w:b/>
          <w:spacing w:val="7"/>
          <w:sz w:val="27"/>
          <w:szCs w:val="27"/>
        </w:rPr>
        <w:t xml:space="preserve">附件 </w:t>
      </w:r>
      <w:r>
        <w:rPr>
          <w:rFonts w:hint="eastAsia" w:ascii="仿宋" w:hAnsi="仿宋" w:eastAsia="仿宋" w:cs="仿宋"/>
          <w:b/>
          <w:spacing w:val="7"/>
          <w:sz w:val="27"/>
          <w:szCs w:val="27"/>
          <w:lang w:val="en-US" w:eastAsia="zh-CN"/>
        </w:rPr>
        <w:t>4</w:t>
      </w:r>
      <w:r>
        <w:rPr>
          <w:rFonts w:hint="eastAsia" w:ascii="仿宋" w:hAnsi="仿宋" w:eastAsia="仿宋" w:cs="仿宋"/>
          <w:b/>
          <w:spacing w:val="7"/>
          <w:sz w:val="27"/>
          <w:szCs w:val="27"/>
        </w:rPr>
        <w:t>：</w:t>
      </w:r>
    </w:p>
    <w:p w14:paraId="7ADA587B">
      <w:pPr>
        <w:spacing w:line="324" w:lineRule="auto"/>
        <w:rPr>
          <w:rFonts w:ascii="Arial"/>
        </w:rPr>
      </w:pPr>
    </w:p>
    <w:p w14:paraId="52139AF1">
      <w:pPr>
        <w:spacing w:line="460" w:lineRule="exact"/>
        <w:jc w:val="center"/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  <w:t>2025年“田家炳杯”全日制教育硕士专业学位研究生小学教育专业教学技能大赛</w:t>
      </w:r>
    </w:p>
    <w:p w14:paraId="5A86C318">
      <w:pPr>
        <w:spacing w:line="460" w:lineRule="exact"/>
        <w:jc w:val="center"/>
        <w:rPr>
          <w:rFonts w:hint="eastAsia" w:ascii="宋体" w:hAnsi="宋体" w:eastAsia="宋体" w:cs="宋体"/>
          <w:b/>
          <w:bCs/>
          <w:spacing w:val="22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  <w:t>参赛学校联系人信息表</w:t>
      </w:r>
    </w:p>
    <w:p w14:paraId="3663BD0C">
      <w:pPr>
        <w:spacing w:line="261" w:lineRule="auto"/>
        <w:rPr>
          <w:rFonts w:hint="eastAsia" w:ascii="宋体" w:hAnsi="宋体" w:eastAsia="宋体" w:cs="宋体"/>
        </w:rPr>
      </w:pPr>
    </w:p>
    <w:p w14:paraId="61865458">
      <w:pPr>
        <w:spacing w:line="261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单位名称：（研究生处</w:t>
      </w:r>
      <w:r>
        <w:rPr>
          <w:rFonts w:hint="default" w:eastAsia="宋体" w:cs="宋体" w:asciiTheme="minorAscii" w:hAnsiTheme="minorAscii"/>
          <w:sz w:val="28"/>
          <w:szCs w:val="28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院 公章）</w:t>
      </w:r>
    </w:p>
    <w:p w14:paraId="35FB6F30">
      <w:pPr>
        <w:spacing w:line="261" w:lineRule="auto"/>
        <w:rPr>
          <w:rFonts w:hint="eastAsia" w:ascii="宋体" w:hAnsi="宋体" w:eastAsia="宋体" w:cs="宋体"/>
        </w:rPr>
      </w:pPr>
    </w:p>
    <w:tbl>
      <w:tblPr>
        <w:tblStyle w:val="4"/>
        <w:tblW w:w="502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659"/>
        <w:gridCol w:w="2022"/>
        <w:gridCol w:w="1471"/>
        <w:gridCol w:w="1746"/>
        <w:gridCol w:w="2416"/>
        <w:gridCol w:w="1403"/>
        <w:gridCol w:w="1637"/>
      </w:tblGrid>
      <w:tr w14:paraId="272BE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603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30F37FB5">
            <w:pPr>
              <w:tabs>
                <w:tab w:val="left" w:pos="2320"/>
              </w:tabs>
              <w:spacing w:before="110"/>
              <w:ind w:right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</w:rPr>
              <w:t>学校名称</w:t>
            </w:r>
          </w:p>
        </w:tc>
        <w:tc>
          <w:tcPr>
            <w:tcW w:w="590" w:type="pct"/>
            <w:tcBorders>
              <w:top w:val="single" w:color="000000" w:sz="6" w:space="0"/>
            </w:tcBorders>
          </w:tcPr>
          <w:p w14:paraId="717C5585">
            <w:pPr>
              <w:spacing w:before="31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联系人</w:t>
            </w:r>
          </w:p>
        </w:tc>
        <w:tc>
          <w:tcPr>
            <w:tcW w:w="719" w:type="pct"/>
            <w:tcBorders>
              <w:top w:val="single" w:color="000000" w:sz="6" w:space="0"/>
            </w:tcBorders>
          </w:tcPr>
          <w:p w14:paraId="79BF03DA">
            <w:pPr>
              <w:spacing w:before="31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所在部门</w:t>
            </w:r>
          </w:p>
        </w:tc>
        <w:tc>
          <w:tcPr>
            <w:tcW w:w="523" w:type="pct"/>
            <w:tcBorders>
              <w:top w:val="single" w:color="000000" w:sz="6" w:space="0"/>
            </w:tcBorders>
          </w:tcPr>
          <w:p w14:paraId="42EDE208">
            <w:pPr>
              <w:spacing w:before="31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职称/职务</w:t>
            </w:r>
          </w:p>
        </w:tc>
        <w:tc>
          <w:tcPr>
            <w:tcW w:w="621" w:type="pct"/>
            <w:tcBorders>
              <w:top w:val="single" w:color="000000" w:sz="6" w:space="0"/>
            </w:tcBorders>
          </w:tcPr>
          <w:p w14:paraId="166C6CB6">
            <w:pPr>
              <w:spacing w:before="31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859" w:type="pct"/>
            <w:tcBorders>
              <w:top w:val="single" w:color="000000" w:sz="6" w:space="0"/>
            </w:tcBorders>
          </w:tcPr>
          <w:p w14:paraId="7D481554">
            <w:pPr>
              <w:spacing w:before="31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</w:rPr>
              <w:t>电子邮箱</w:t>
            </w:r>
          </w:p>
        </w:tc>
        <w:tc>
          <w:tcPr>
            <w:tcW w:w="499" w:type="pct"/>
            <w:tcBorders>
              <w:top w:val="single" w:color="000000" w:sz="6" w:space="0"/>
              <w:right w:val="single" w:color="000000" w:sz="6" w:space="0"/>
            </w:tcBorders>
          </w:tcPr>
          <w:p w14:paraId="51F5588E">
            <w:pPr>
              <w:spacing w:before="31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QQ号</w:t>
            </w:r>
          </w:p>
        </w:tc>
        <w:tc>
          <w:tcPr>
            <w:tcW w:w="582" w:type="pct"/>
            <w:tcBorders>
              <w:top w:val="single" w:color="000000" w:sz="6" w:space="0"/>
              <w:right w:val="single" w:color="000000" w:sz="6" w:space="0"/>
            </w:tcBorders>
          </w:tcPr>
          <w:p w14:paraId="6D3D8007">
            <w:pPr>
              <w:spacing w:before="31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</w:tr>
      <w:tr w14:paraId="19AF5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603" w:type="pct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41E5CC8A">
            <w:pPr>
              <w:spacing w:before="110"/>
              <w:ind w:right="380"/>
              <w:jc w:val="center"/>
              <w:rPr>
                <w:rFonts w:hint="eastAsia" w:ascii="宋体" w:hAnsi="宋体" w:eastAsia="宋体" w:cs="宋体"/>
                <w:spacing w:val="-2"/>
                <w:sz w:val="24"/>
              </w:rPr>
            </w:pPr>
          </w:p>
        </w:tc>
        <w:tc>
          <w:tcPr>
            <w:tcW w:w="590" w:type="pct"/>
            <w:tcBorders>
              <w:bottom w:val="single" w:color="000000" w:sz="6" w:space="0"/>
            </w:tcBorders>
            <w:vAlign w:val="center"/>
          </w:tcPr>
          <w:p w14:paraId="2C41278D">
            <w:pPr>
              <w:spacing w:before="110"/>
              <w:ind w:right="380"/>
              <w:jc w:val="center"/>
              <w:rPr>
                <w:rFonts w:hint="eastAsia" w:ascii="宋体" w:hAnsi="宋体" w:eastAsia="宋体" w:cs="宋体"/>
                <w:spacing w:val="-2"/>
                <w:sz w:val="24"/>
              </w:rPr>
            </w:pPr>
          </w:p>
        </w:tc>
        <w:tc>
          <w:tcPr>
            <w:tcW w:w="719" w:type="pct"/>
            <w:tcBorders>
              <w:bottom w:val="single" w:color="000000" w:sz="6" w:space="0"/>
            </w:tcBorders>
            <w:vAlign w:val="center"/>
          </w:tcPr>
          <w:p w14:paraId="6A48CF0B">
            <w:pPr>
              <w:spacing w:before="110"/>
              <w:ind w:right="380"/>
              <w:jc w:val="center"/>
              <w:rPr>
                <w:rFonts w:hint="eastAsia" w:ascii="宋体" w:hAnsi="宋体" w:eastAsia="宋体" w:cs="宋体"/>
                <w:spacing w:val="-2"/>
                <w:sz w:val="24"/>
              </w:rPr>
            </w:pPr>
          </w:p>
        </w:tc>
        <w:tc>
          <w:tcPr>
            <w:tcW w:w="523" w:type="pct"/>
            <w:tcBorders>
              <w:bottom w:val="single" w:color="000000" w:sz="6" w:space="0"/>
            </w:tcBorders>
            <w:vAlign w:val="center"/>
          </w:tcPr>
          <w:p w14:paraId="681DF484">
            <w:pPr>
              <w:spacing w:before="110"/>
              <w:ind w:right="380"/>
              <w:jc w:val="center"/>
              <w:rPr>
                <w:rFonts w:hint="eastAsia" w:ascii="宋体" w:hAnsi="宋体" w:eastAsia="宋体" w:cs="宋体"/>
                <w:spacing w:val="-2"/>
                <w:sz w:val="24"/>
              </w:rPr>
            </w:pPr>
          </w:p>
        </w:tc>
        <w:tc>
          <w:tcPr>
            <w:tcW w:w="621" w:type="pct"/>
            <w:tcBorders>
              <w:bottom w:val="single" w:color="000000" w:sz="6" w:space="0"/>
            </w:tcBorders>
            <w:vAlign w:val="center"/>
          </w:tcPr>
          <w:p w14:paraId="71604BE7">
            <w:pPr>
              <w:spacing w:before="110"/>
              <w:ind w:right="380"/>
              <w:jc w:val="center"/>
              <w:rPr>
                <w:rFonts w:hint="eastAsia" w:ascii="宋体" w:hAnsi="宋体" w:eastAsia="宋体" w:cs="宋体"/>
                <w:spacing w:val="-2"/>
                <w:sz w:val="24"/>
              </w:rPr>
            </w:pPr>
          </w:p>
        </w:tc>
        <w:tc>
          <w:tcPr>
            <w:tcW w:w="859" w:type="pct"/>
            <w:tcBorders>
              <w:bottom w:val="single" w:color="000000" w:sz="6" w:space="0"/>
            </w:tcBorders>
            <w:vAlign w:val="center"/>
          </w:tcPr>
          <w:p w14:paraId="38314C8D">
            <w:pPr>
              <w:spacing w:before="110"/>
              <w:ind w:right="380"/>
              <w:jc w:val="center"/>
              <w:rPr>
                <w:rFonts w:hint="eastAsia" w:ascii="宋体" w:hAnsi="宋体" w:eastAsia="宋体" w:cs="宋体"/>
                <w:spacing w:val="-2"/>
                <w:sz w:val="24"/>
              </w:rPr>
            </w:pPr>
          </w:p>
        </w:tc>
        <w:tc>
          <w:tcPr>
            <w:tcW w:w="499" w:type="pc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EEFC1A1">
            <w:pPr>
              <w:spacing w:before="110"/>
              <w:ind w:right="380"/>
              <w:jc w:val="center"/>
              <w:rPr>
                <w:rFonts w:hint="eastAsia" w:ascii="宋体" w:hAnsi="宋体" w:eastAsia="宋体" w:cs="宋体"/>
                <w:spacing w:val="-2"/>
                <w:sz w:val="24"/>
              </w:rPr>
            </w:pPr>
          </w:p>
        </w:tc>
        <w:tc>
          <w:tcPr>
            <w:tcW w:w="582" w:type="pc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5B115522">
            <w:pPr>
              <w:spacing w:before="110"/>
              <w:ind w:right="380"/>
              <w:jc w:val="center"/>
              <w:rPr>
                <w:rFonts w:hint="eastAsia" w:ascii="宋体" w:hAnsi="宋体" w:eastAsia="宋体" w:cs="宋体"/>
                <w:spacing w:val="-2"/>
                <w:sz w:val="24"/>
              </w:rPr>
            </w:pPr>
          </w:p>
        </w:tc>
      </w:tr>
    </w:tbl>
    <w:p w14:paraId="4CC2EAF9">
      <w:pPr>
        <w:spacing w:line="299" w:lineRule="auto"/>
        <w:rPr>
          <w:rFonts w:hint="eastAsia" w:ascii="宋体" w:hAnsi="宋体" w:eastAsia="宋体" w:cs="宋体"/>
        </w:rPr>
      </w:pPr>
    </w:p>
    <w:p w14:paraId="75949F79">
      <w:pPr>
        <w:spacing w:line="261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备注：1.每校限报1人。</w:t>
      </w:r>
    </w:p>
    <w:p w14:paraId="50475076">
      <w:pPr>
        <w:spacing w:line="261" w:lineRule="auto"/>
        <w:ind w:left="1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2.联系人信息扫码填报并输出盖章后于2025年6月5日前上传。</w:t>
      </w:r>
    </w:p>
    <w:p w14:paraId="30ED0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00" w:firstLineChars="500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>3.联系人统一缴费，身份证信息为缴费专用。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2E1YTFkNmRiNmIzYzhjZmI0YTU3ZjIwMzE4YzEifQ=="/>
  </w:docVars>
  <w:rsids>
    <w:rsidRoot w:val="4DD117AC"/>
    <w:rsid w:val="4DD1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2025-04-23T08:41:00Z</dcterms:created>
  <dc:creator>san.漫</dc:creator>
  <cp:lastModifiedBy>san.漫</cp:lastModifiedBy>
  <dcterms:modified xsi:type="dcterms:W3CDTF">2025-04-23T08:43:27Z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40893289FB5448FC9FBB845610C47C7B_11</vt:lpwstr>
  </property>
</Properties>
</file>